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1E" w:rsidRPr="00D61C22" w:rsidRDefault="00FF21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Персонифицированное финансирование дополнительного образования (</w:t>
      </w:r>
      <w:r w:rsidR="00D61C22" w:rsidRPr="00D61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ПФДО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</w:t>
      </w:r>
      <w:r w:rsidR="00D61C22" w:rsidRPr="00D61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дополнительное образование детей в новом формате</w:t>
      </w:r>
    </w:p>
    <w:p w:rsidR="008B2F1E" w:rsidRDefault="008B2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</w:t>
      </w:r>
      <w:r w:rsidR="00FF2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проекте «</w:t>
      </w:r>
      <w:r>
        <w:rPr>
          <w:rFonts w:ascii="Times New Roman" w:eastAsia="Times New Roman" w:hAnsi="Times New Roman" w:cs="Times New Roman"/>
          <w:sz w:val="24"/>
          <w:szCs w:val="24"/>
        </w:rPr>
        <w:t>Успех каждого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национального проекта </w:t>
      </w:r>
      <w:r>
        <w:rPr>
          <w:rFonts w:ascii="Times New Roman" w:eastAsia="Times New Roman" w:hAnsi="Times New Roman" w:cs="Times New Roman"/>
          <w:sz w:val="24"/>
          <w:szCs w:val="24"/>
        </w:rPr>
        <w:t>«Образование»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 1 января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Приморский край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одним из многих субъектов Российской Федерации, внедряющих систему персонифицированного финансирования дополнительного образования детей. В соответствии с графиком </w:t>
      </w:r>
      <w:r w:rsidRPr="00050D8B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поэтапного перехода региона на персонифицированное финансирование в 20</w:t>
      </w:r>
      <w:r w:rsidRPr="00050D8B">
        <w:rPr>
          <w:rFonts w:ascii="Times New Roman" w:eastAsia="Times New Roman" w:hAnsi="Times New Roman" w:cs="Times New Roman"/>
          <w:sz w:val="24"/>
          <w:szCs w:val="24"/>
        </w:rPr>
        <w:t>21</w:t>
      </w:r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</w:t>
      </w:r>
      <w:proofErr w:type="gramStart"/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8E65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Дальнегорском</w:t>
      </w:r>
      <w:proofErr w:type="gramEnd"/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городском округе  </w:t>
      </w:r>
      <w:r w:rsidRPr="00050D8B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появятся сертификаты дополнительного образования.</w:t>
      </w:r>
    </w:p>
    <w:p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ерсонифицированно</w:t>
      </w:r>
      <w:r>
        <w:rPr>
          <w:rFonts w:ascii="Times New Roman" w:eastAsia="Times New Roman" w:hAnsi="Times New Roman" w:cs="Times New Roman"/>
          <w:sz w:val="24"/>
          <w:szCs w:val="24"/>
        </w:rPr>
        <w:t>го финансирования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 Уже с 1 сентября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(муниципальная, государственная или частная организация дополнительного образования, и даже индивидуальные предприниматели). В результате к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году:</w:t>
      </w:r>
    </w:p>
    <w:p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дети получат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  <w:bookmarkStart w:id="0" w:name="_GoBack"/>
      <w:bookmarkEnd w:id="0"/>
    </w:p>
    <w:p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повысится конкуренция на рынке услуг дополнительного образования детей, а значит и 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произойдет «оздоровление» образовательных программ и услуг дополнительного образования, финансируемых за сч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бюджетных средств на разных уровнях, их ориентация на то, что действительно интересно детям;</w:t>
      </w:r>
    </w:p>
    <w:p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и на </w:t>
      </w:r>
      <w:r w:rsidRPr="00133E7C">
        <w:rPr>
          <w:rFonts w:ascii="Times New Roman" w:eastAsia="Times New Roman" w:hAnsi="Times New Roman" w:cs="Times New Roman"/>
          <w:sz w:val="24"/>
          <w:szCs w:val="24"/>
        </w:rPr>
        <w:t>муниципальном уровнях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На региональном уровне в настоящее время уже подготовлена необходимая нормативно-правовая база, включающая концепцию функционирования системы (</w:t>
      </w:r>
      <w:hyperlink r:id="rId5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постановление администрации Приморского края от 12.08.2019 № 528-па «О</w:t>
        </w:r>
        <w:r w:rsidR="008E656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</w:t>
        </w:r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внедрении целевой модели развития региональной системы дополнительного образования Приморского края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6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 изменениями от 15.10.2020 № 888-пп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от 13.04.2021 № 229-пп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постановление правительства Приморского края от15.04.2021 № 230-пп «О внедрении системы персонифицированного финансирования дополнительного образования детей на территории Приморского края</w:t>
        </w:r>
        <w:proofErr w:type="gramEnd"/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»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FF2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местном уровне в обозначенные выше сроки также </w:t>
      </w:r>
      <w:r w:rsidR="00133E7C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разрабатываются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133E7C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будут 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утверждены все необходимые нормативные правовые акты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регламентирующие муниципальную систему сертификатов дополнительного образования.</w:t>
      </w:r>
    </w:p>
    <w:p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Организационно-методическое сопровождение внедрения персонифицированного дополнительного образования будет осуществляться региональным модельный центром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выполняющи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помимо прочих, функции оператора персонифицированного </w:t>
      </w:r>
      <w:r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его функции будет входить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8B2F1E" w:rsidRDefault="001578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детям сертификатов дополнительного образования начнется уже в конце текущего (2020/2021) учебного года и </w:t>
      </w:r>
      <w:r w:rsidR="00133E7C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сентября 2021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списание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с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ертификата, оценивать образовательную программу и многое другое.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 сертификат, ребенок (его родители) может самостоятельно формировать свою образовательную траекторию.</w:t>
      </w:r>
    </w:p>
    <w:p w:rsidR="008B2F1E" w:rsidRPr="008D3B09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финансирования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 w:rsidR="00FF2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работа по регистрации поставщиков образовательных услуг ведется на </w:t>
      </w:r>
      <w:hyperlink r:id="rId9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Портале персонифицированного дополнительного образования Приморского края.</w:t>
        </w:r>
      </w:hyperlink>
    </w:p>
    <w:sectPr w:rsidR="008B2F1E" w:rsidRPr="008D3B09" w:rsidSect="007008B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4DE"/>
    <w:multiLevelType w:val="multilevel"/>
    <w:tmpl w:val="5B681C0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2F1E"/>
    <w:rsid w:val="00050D8B"/>
    <w:rsid w:val="00133E7C"/>
    <w:rsid w:val="0015784B"/>
    <w:rsid w:val="001B4643"/>
    <w:rsid w:val="007008BA"/>
    <w:rsid w:val="008B2F1E"/>
    <w:rsid w:val="008D3B09"/>
    <w:rsid w:val="008E6566"/>
    <w:rsid w:val="00D61C22"/>
    <w:rsid w:val="00FF2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08BA"/>
  </w:style>
  <w:style w:type="paragraph" w:styleId="1">
    <w:name w:val="heading 1"/>
    <w:basedOn w:val="a"/>
    <w:next w:val="a"/>
    <w:rsid w:val="007008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008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008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008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008B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7008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008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008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008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nk-wrapper-container">
    <w:name w:val="link-wrapper-container"/>
    <w:basedOn w:val="a0"/>
    <w:rsid w:val="008D3B09"/>
  </w:style>
  <w:style w:type="character" w:styleId="a5">
    <w:name w:val="Hyperlink"/>
    <w:basedOn w:val="a0"/>
    <w:uiPriority w:val="99"/>
    <w:semiHidden/>
    <w:unhideWhenUsed/>
    <w:rsid w:val="008D3B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nk-wrapper-container">
    <w:name w:val="link-wrapper-container"/>
    <w:basedOn w:val="a0"/>
    <w:rsid w:val="008D3B09"/>
  </w:style>
  <w:style w:type="character" w:styleId="a5">
    <w:name w:val="Hyperlink"/>
    <w:basedOn w:val="a0"/>
    <w:uiPriority w:val="99"/>
    <w:semiHidden/>
    <w:unhideWhenUsed/>
    <w:rsid w:val="008D3B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t1nLBDf4i4FiE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gzUslDPOpPCvo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2ubhI8SuNdLd2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i/ZIY6-FEqf2c2V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25.pfd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Федорова</dc:creator>
  <cp:lastModifiedBy>zZz</cp:lastModifiedBy>
  <cp:revision>6</cp:revision>
  <dcterms:created xsi:type="dcterms:W3CDTF">2021-07-28T05:32:00Z</dcterms:created>
  <dcterms:modified xsi:type="dcterms:W3CDTF">2021-08-18T00:28:00Z</dcterms:modified>
</cp:coreProperties>
</file>